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8DA34" w14:textId="2B1E365B" w:rsidR="001D1F0A" w:rsidRPr="00947C15" w:rsidRDefault="00EB18A3" w:rsidP="00EB18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en-US"/>
        </w:rPr>
      </w:pPr>
      <w:r w:rsidRPr="00947C15">
        <w:rPr>
          <w:rFonts w:ascii="Arial" w:eastAsia="Times New Roman" w:hAnsi="Arial" w:cs="Arial"/>
          <w:b/>
          <w:sz w:val="28"/>
          <w:szCs w:val="20"/>
          <w:u w:val="single"/>
          <w:lang w:eastAsia="en-US"/>
        </w:rPr>
        <w:t xml:space="preserve">Online </w:t>
      </w:r>
      <w:r w:rsidR="00204123">
        <w:rPr>
          <w:rFonts w:ascii="Arial" w:eastAsia="Times New Roman" w:hAnsi="Arial" w:cs="Arial"/>
          <w:b/>
          <w:sz w:val="28"/>
          <w:szCs w:val="20"/>
          <w:u w:val="single"/>
          <w:lang w:eastAsia="en-US"/>
        </w:rPr>
        <w:t>Sales Training Programme</w:t>
      </w:r>
    </w:p>
    <w:p w14:paraId="73EAA72C" w14:textId="77777777" w:rsidR="00EB18A3" w:rsidRDefault="00EB18A3" w:rsidP="00EB18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n-US"/>
        </w:rPr>
      </w:pPr>
    </w:p>
    <w:p w14:paraId="0C1C4A75" w14:textId="28562F2B" w:rsidR="00EB18A3" w:rsidRDefault="00EB18A3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Week 1 – Psychology of Selling</w:t>
      </w:r>
    </w:p>
    <w:p w14:paraId="0D5C5639" w14:textId="77777777" w:rsidR="00EB18A3" w:rsidRDefault="00EB18A3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bookmarkStart w:id="0" w:name="_GoBack"/>
      <w:bookmarkEnd w:id="0"/>
    </w:p>
    <w:p w14:paraId="2A6474C4" w14:textId="2CEC8063" w:rsidR="00EB18A3" w:rsidRPr="00EB18A3" w:rsidRDefault="0084783E" w:rsidP="00EB18A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Destroying the m</w:t>
      </w:r>
      <w:r w:rsidR="00EB18A3" w:rsidRPr="00EB18A3">
        <w:rPr>
          <w:rFonts w:ascii="Arial" w:eastAsia="Times New Roman" w:hAnsi="Arial" w:cs="Arial"/>
          <w:sz w:val="24"/>
          <w:szCs w:val="20"/>
          <w:lang w:eastAsia="en-US"/>
        </w:rPr>
        <w:t>yth – sales is having a conversation</w:t>
      </w:r>
    </w:p>
    <w:p w14:paraId="11E2376B" w14:textId="46569D36" w:rsidR="00EB18A3" w:rsidRPr="00EB18A3" w:rsidRDefault="00EB18A3" w:rsidP="00EB18A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EB18A3">
        <w:rPr>
          <w:rFonts w:ascii="Arial" w:eastAsia="Times New Roman" w:hAnsi="Arial" w:cs="Arial"/>
          <w:sz w:val="24"/>
          <w:szCs w:val="20"/>
          <w:lang w:eastAsia="en-US"/>
        </w:rPr>
        <w:t>Your experiences - Good and bad experiences of being sold to</w:t>
      </w:r>
    </w:p>
    <w:p w14:paraId="1E0CA252" w14:textId="0797D0D8" w:rsidR="00EB18A3" w:rsidRPr="00EB18A3" w:rsidRDefault="00EB18A3" w:rsidP="00EB18A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EB18A3">
        <w:rPr>
          <w:rFonts w:ascii="Arial" w:eastAsia="Times New Roman" w:hAnsi="Arial" w:cs="Arial"/>
          <w:sz w:val="24"/>
          <w:szCs w:val="20"/>
          <w:lang w:eastAsia="en-US"/>
        </w:rPr>
        <w:t>How does selling fit within your business – who are your key partners, who are your target customers?</w:t>
      </w:r>
    </w:p>
    <w:p w14:paraId="6633A191" w14:textId="60C65DD0" w:rsidR="00EB18A3" w:rsidRPr="00EB18A3" w:rsidRDefault="00EB18A3" w:rsidP="00EB18A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EB18A3">
        <w:rPr>
          <w:rFonts w:ascii="Arial" w:eastAsia="Times New Roman" w:hAnsi="Arial" w:cs="Arial"/>
          <w:sz w:val="24"/>
          <w:szCs w:val="20"/>
          <w:lang w:eastAsia="en-US"/>
        </w:rPr>
        <w:t>What makes an excellent sales person?</w:t>
      </w:r>
    </w:p>
    <w:p w14:paraId="3509F118" w14:textId="326EFA27" w:rsidR="00EB18A3" w:rsidRDefault="00EB18A3" w:rsidP="00EB18A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EB18A3">
        <w:rPr>
          <w:rFonts w:ascii="Arial" w:eastAsia="Times New Roman" w:hAnsi="Arial" w:cs="Arial"/>
          <w:sz w:val="24"/>
          <w:szCs w:val="20"/>
          <w:lang w:eastAsia="en-US"/>
        </w:rPr>
        <w:t>Trust in selling – How do we develop it and keep it?</w:t>
      </w:r>
    </w:p>
    <w:p w14:paraId="13EE0C1B" w14:textId="6DA40137" w:rsidR="00D45DB9" w:rsidRPr="00EB18A3" w:rsidRDefault="00D45DB9" w:rsidP="00EB18A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 xml:space="preserve">Elevator Pitch </w:t>
      </w:r>
      <w:r w:rsidR="0084783E">
        <w:rPr>
          <w:rFonts w:ascii="Arial" w:eastAsia="Times New Roman" w:hAnsi="Arial" w:cs="Arial"/>
          <w:sz w:val="24"/>
          <w:szCs w:val="20"/>
          <w:lang w:eastAsia="en-US"/>
        </w:rPr>
        <w:t>–</w:t>
      </w:r>
      <w:r>
        <w:rPr>
          <w:rFonts w:ascii="Arial" w:eastAsia="Times New Roman" w:hAnsi="Arial" w:cs="Arial"/>
          <w:sz w:val="24"/>
          <w:szCs w:val="20"/>
          <w:lang w:eastAsia="en-US"/>
        </w:rPr>
        <w:t xml:space="preserve"> </w:t>
      </w:r>
      <w:r w:rsidR="0084783E">
        <w:rPr>
          <w:rFonts w:ascii="Arial" w:eastAsia="Times New Roman" w:hAnsi="Arial" w:cs="Arial"/>
          <w:sz w:val="24"/>
          <w:szCs w:val="20"/>
          <w:lang w:eastAsia="en-US"/>
        </w:rPr>
        <w:t>designing your own elevator pitch</w:t>
      </w:r>
    </w:p>
    <w:p w14:paraId="667F6955" w14:textId="77777777" w:rsidR="00EB18A3" w:rsidRDefault="00EB18A3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40F8C070" w14:textId="77777777" w:rsidR="00EB18A3" w:rsidRDefault="00EB18A3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21FB6B5F" w14:textId="1415A7CB" w:rsidR="00EB18A3" w:rsidRDefault="00EB18A3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 xml:space="preserve">Week 2 – Understanding You and Your Customer </w:t>
      </w:r>
    </w:p>
    <w:p w14:paraId="5394F0FD" w14:textId="77777777" w:rsidR="00D45DB9" w:rsidRDefault="00D45DB9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1DD2C248" w14:textId="16B3A202" w:rsidR="00EB18A3" w:rsidRPr="0084783E" w:rsidRDefault="0084783E" w:rsidP="0084783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84783E">
        <w:rPr>
          <w:rFonts w:ascii="Arial" w:eastAsia="Times New Roman" w:hAnsi="Arial" w:cs="Arial"/>
          <w:sz w:val="24"/>
          <w:szCs w:val="20"/>
          <w:lang w:eastAsia="en-US"/>
        </w:rPr>
        <w:t>Elevator Pitch - Practising delivering your elevator pitch</w:t>
      </w:r>
    </w:p>
    <w:p w14:paraId="18873973" w14:textId="223A2399" w:rsidR="0084783E" w:rsidRPr="0084783E" w:rsidRDefault="0084783E" w:rsidP="0084783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84783E">
        <w:rPr>
          <w:rFonts w:ascii="Arial" w:eastAsia="Times New Roman" w:hAnsi="Arial" w:cs="Arial"/>
          <w:sz w:val="24"/>
          <w:szCs w:val="20"/>
          <w:lang w:eastAsia="en-US"/>
        </w:rPr>
        <w:t>Understanding you – challenges, experiences, thoughts, perception</w:t>
      </w:r>
    </w:p>
    <w:p w14:paraId="08060F37" w14:textId="7B320D5F" w:rsidR="0084783E" w:rsidRPr="0084783E" w:rsidRDefault="0084783E" w:rsidP="0084783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84783E">
        <w:rPr>
          <w:rFonts w:ascii="Arial" w:eastAsia="Times New Roman" w:hAnsi="Arial" w:cs="Arial"/>
          <w:sz w:val="24"/>
          <w:szCs w:val="20"/>
          <w:lang w:eastAsia="en-US"/>
        </w:rPr>
        <w:t xml:space="preserve">Understanding your customer – who do they </w:t>
      </w:r>
      <w:proofErr w:type="spellStart"/>
      <w:r w:rsidRPr="0084783E">
        <w:rPr>
          <w:rFonts w:ascii="Arial" w:eastAsia="Times New Roman" w:hAnsi="Arial" w:cs="Arial"/>
          <w:sz w:val="24"/>
          <w:szCs w:val="20"/>
          <w:lang w:eastAsia="en-US"/>
        </w:rPr>
        <w:t>buy?</w:t>
      </w:r>
      <w:proofErr w:type="gramStart"/>
      <w:r w:rsidRPr="0084783E">
        <w:rPr>
          <w:rFonts w:ascii="Arial" w:eastAsia="Times New Roman" w:hAnsi="Arial" w:cs="Arial"/>
          <w:sz w:val="24"/>
          <w:szCs w:val="20"/>
          <w:lang w:eastAsia="en-US"/>
        </w:rPr>
        <w:t>,which</w:t>
      </w:r>
      <w:proofErr w:type="spellEnd"/>
      <w:proofErr w:type="gramEnd"/>
      <w:r w:rsidRPr="0084783E">
        <w:rPr>
          <w:rFonts w:ascii="Arial" w:eastAsia="Times New Roman" w:hAnsi="Arial" w:cs="Arial"/>
          <w:sz w:val="24"/>
          <w:szCs w:val="20"/>
          <w:lang w:eastAsia="en-US"/>
        </w:rPr>
        <w:t xml:space="preserve"> products/services do they buy?</w:t>
      </w:r>
    </w:p>
    <w:p w14:paraId="4A37FD82" w14:textId="04D7E6C8" w:rsidR="0084783E" w:rsidRPr="0084783E" w:rsidRDefault="0084783E" w:rsidP="0084783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84783E">
        <w:rPr>
          <w:rFonts w:ascii="Arial" w:eastAsia="Times New Roman" w:hAnsi="Arial" w:cs="Arial"/>
          <w:sz w:val="24"/>
          <w:szCs w:val="20"/>
          <w:lang w:eastAsia="en-US"/>
        </w:rPr>
        <w:t xml:space="preserve">What drives loyalty? – </w:t>
      </w:r>
      <w:proofErr w:type="gramStart"/>
      <w:r w:rsidRPr="0084783E">
        <w:rPr>
          <w:rFonts w:ascii="Arial" w:eastAsia="Times New Roman" w:hAnsi="Arial" w:cs="Arial"/>
          <w:sz w:val="24"/>
          <w:szCs w:val="20"/>
          <w:lang w:eastAsia="en-US"/>
        </w:rPr>
        <w:t>what</w:t>
      </w:r>
      <w:proofErr w:type="gramEnd"/>
      <w:r w:rsidRPr="0084783E">
        <w:rPr>
          <w:rFonts w:ascii="Arial" w:eastAsia="Times New Roman" w:hAnsi="Arial" w:cs="Arial"/>
          <w:sz w:val="24"/>
          <w:szCs w:val="20"/>
          <w:lang w:eastAsia="en-US"/>
        </w:rPr>
        <w:t xml:space="preserve"> are the key areas which drive customer loyalty?</w:t>
      </w:r>
    </w:p>
    <w:p w14:paraId="69BD29F2" w14:textId="77777777" w:rsidR="0084783E" w:rsidRDefault="0084783E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18FF17F6" w14:textId="77777777" w:rsidR="0084783E" w:rsidRDefault="0084783E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0D46F330" w14:textId="0054D7DC" w:rsidR="0084783E" w:rsidRDefault="0084783E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Week 3 – Sales Strategy</w:t>
      </w:r>
    </w:p>
    <w:p w14:paraId="51E9BD7B" w14:textId="77777777" w:rsidR="0084783E" w:rsidRDefault="0084783E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0F16F81F" w14:textId="641FE2D0" w:rsidR="0084783E" w:rsidRPr="00F91E6E" w:rsidRDefault="0084783E" w:rsidP="00F91E6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F91E6E">
        <w:rPr>
          <w:rFonts w:ascii="Arial" w:eastAsia="Times New Roman" w:hAnsi="Arial" w:cs="Arial"/>
          <w:sz w:val="24"/>
          <w:szCs w:val="20"/>
          <w:lang w:eastAsia="en-US"/>
        </w:rPr>
        <w:t>SPIN selling framework – what does a sales call framework look like?</w:t>
      </w:r>
    </w:p>
    <w:p w14:paraId="06BEE33A" w14:textId="29BB82DC" w:rsidR="0084783E" w:rsidRPr="00F91E6E" w:rsidRDefault="0084783E" w:rsidP="00F91E6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F91E6E">
        <w:rPr>
          <w:rFonts w:ascii="Arial" w:eastAsia="Times New Roman" w:hAnsi="Arial" w:cs="Arial"/>
          <w:sz w:val="24"/>
          <w:szCs w:val="20"/>
          <w:lang w:eastAsia="en-US"/>
        </w:rPr>
        <w:t>Challenger sales framework – what can we learn from Challenger methodology?</w:t>
      </w:r>
    </w:p>
    <w:p w14:paraId="70773F12" w14:textId="5DDF579E" w:rsidR="0084783E" w:rsidRPr="00F91E6E" w:rsidRDefault="0084783E" w:rsidP="00F91E6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F91E6E">
        <w:rPr>
          <w:rFonts w:ascii="Arial" w:eastAsia="Times New Roman" w:hAnsi="Arial" w:cs="Arial"/>
          <w:sz w:val="24"/>
          <w:szCs w:val="20"/>
          <w:lang w:eastAsia="en-US"/>
        </w:rPr>
        <w:t xml:space="preserve">The right approach </w:t>
      </w:r>
      <w:r w:rsidR="00F91E6E" w:rsidRPr="00F91E6E">
        <w:rPr>
          <w:rFonts w:ascii="Arial" w:eastAsia="Times New Roman" w:hAnsi="Arial" w:cs="Arial"/>
          <w:sz w:val="24"/>
          <w:szCs w:val="20"/>
          <w:lang w:eastAsia="en-US"/>
        </w:rPr>
        <w:t>–</w:t>
      </w:r>
      <w:r w:rsidRPr="00F91E6E">
        <w:rPr>
          <w:rFonts w:ascii="Arial" w:eastAsia="Times New Roman" w:hAnsi="Arial" w:cs="Arial"/>
          <w:sz w:val="24"/>
          <w:szCs w:val="20"/>
          <w:lang w:eastAsia="en-US"/>
        </w:rPr>
        <w:t xml:space="preserve"> </w:t>
      </w:r>
      <w:r w:rsidR="00F91E6E" w:rsidRPr="00F91E6E">
        <w:rPr>
          <w:rFonts w:ascii="Arial" w:eastAsia="Times New Roman" w:hAnsi="Arial" w:cs="Arial"/>
          <w:sz w:val="24"/>
          <w:szCs w:val="20"/>
          <w:lang w:eastAsia="en-US"/>
        </w:rPr>
        <w:t>understand your market, what’s your marketing strategy?</w:t>
      </w:r>
    </w:p>
    <w:p w14:paraId="26F3465E" w14:textId="5662BA2A" w:rsidR="00F91E6E" w:rsidRPr="00F91E6E" w:rsidRDefault="00F91E6E" w:rsidP="00F91E6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F91E6E">
        <w:rPr>
          <w:rFonts w:ascii="Arial" w:eastAsia="Times New Roman" w:hAnsi="Arial" w:cs="Arial"/>
          <w:sz w:val="24"/>
          <w:szCs w:val="20"/>
          <w:lang w:eastAsia="en-US"/>
        </w:rPr>
        <w:t>Your target customers – new prospects, organic growth, customer mix</w:t>
      </w:r>
    </w:p>
    <w:p w14:paraId="55847AAA" w14:textId="55F89395" w:rsidR="00F91E6E" w:rsidRPr="00F91E6E" w:rsidRDefault="00F91E6E" w:rsidP="00F91E6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F91E6E">
        <w:rPr>
          <w:rFonts w:ascii="Arial" w:eastAsia="Times New Roman" w:hAnsi="Arial" w:cs="Arial"/>
          <w:sz w:val="24"/>
          <w:szCs w:val="20"/>
          <w:lang w:eastAsia="en-US"/>
        </w:rPr>
        <w:t>Reaching your customer – how do you communicate with your customers?</w:t>
      </w:r>
    </w:p>
    <w:p w14:paraId="0343AAB5" w14:textId="121F861B" w:rsidR="00F91E6E" w:rsidRPr="00F91E6E" w:rsidRDefault="00F91E6E" w:rsidP="00F91E6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F91E6E">
        <w:rPr>
          <w:rFonts w:ascii="Arial" w:eastAsia="Times New Roman" w:hAnsi="Arial" w:cs="Arial"/>
          <w:sz w:val="24"/>
          <w:szCs w:val="20"/>
          <w:lang w:eastAsia="en-US"/>
        </w:rPr>
        <w:t>Sales planning – preparing budgets and forecasts, who’s involved?</w:t>
      </w:r>
    </w:p>
    <w:p w14:paraId="5E6878F9" w14:textId="77777777" w:rsidR="00F91E6E" w:rsidRDefault="00F91E6E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68F5C704" w14:textId="77777777" w:rsidR="00F91E6E" w:rsidRDefault="00F91E6E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37E0C722" w14:textId="65480B65" w:rsidR="00F91E6E" w:rsidRDefault="00F91E6E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>
        <w:rPr>
          <w:rFonts w:ascii="Arial" w:eastAsia="Times New Roman" w:hAnsi="Arial" w:cs="Arial"/>
          <w:sz w:val="24"/>
          <w:szCs w:val="20"/>
          <w:lang w:eastAsia="en-US"/>
        </w:rPr>
        <w:t>Week 4 – Business Model Canvas</w:t>
      </w:r>
    </w:p>
    <w:p w14:paraId="17EA1FCC" w14:textId="77777777" w:rsidR="00F91E6E" w:rsidRDefault="00F91E6E" w:rsidP="00EB18A3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</w:p>
    <w:p w14:paraId="7F40A20A" w14:textId="582F09CE" w:rsidR="00947C15" w:rsidRPr="00947C15" w:rsidRDefault="00947C15" w:rsidP="00947C1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947C15">
        <w:rPr>
          <w:rFonts w:ascii="Arial" w:eastAsia="Times New Roman" w:hAnsi="Arial" w:cs="Arial"/>
          <w:sz w:val="24"/>
          <w:szCs w:val="20"/>
          <w:lang w:eastAsia="en-US"/>
        </w:rPr>
        <w:t>Business Model Canvas – target segments, key partnerships, value proposition</w:t>
      </w:r>
    </w:p>
    <w:p w14:paraId="1F981B0D" w14:textId="24DF5CF9" w:rsidR="00947C15" w:rsidRPr="00947C15" w:rsidRDefault="00947C15" w:rsidP="00947C1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947C15">
        <w:rPr>
          <w:rFonts w:ascii="Arial" w:eastAsia="Times New Roman" w:hAnsi="Arial" w:cs="Arial"/>
          <w:sz w:val="24"/>
          <w:szCs w:val="20"/>
          <w:lang w:eastAsia="en-US"/>
        </w:rPr>
        <w:t>Personal Action Plan – what’s your action plan/strategy to implement?</w:t>
      </w:r>
    </w:p>
    <w:p w14:paraId="3A56E4C0" w14:textId="7DD25F73" w:rsidR="002128C1" w:rsidRPr="00947C15" w:rsidRDefault="00947C15" w:rsidP="00947C1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n-US"/>
        </w:rPr>
      </w:pPr>
      <w:r w:rsidRPr="00947C15">
        <w:rPr>
          <w:rFonts w:ascii="Arial" w:eastAsia="Times New Roman" w:hAnsi="Arial" w:cs="Arial"/>
          <w:sz w:val="24"/>
          <w:szCs w:val="20"/>
          <w:lang w:eastAsia="en-US"/>
        </w:rPr>
        <w:t>Summary</w:t>
      </w:r>
    </w:p>
    <w:p w14:paraId="7CD98603" w14:textId="53EFF3EC" w:rsidR="002128C1" w:rsidRDefault="002128C1" w:rsidP="002128C1">
      <w:pPr>
        <w:jc w:val="center"/>
        <w:rPr>
          <w:rFonts w:ascii="Segoe UI" w:hAnsi="Segoe UI" w:cs="Segoe UI"/>
          <w:sz w:val="40"/>
        </w:rPr>
      </w:pPr>
    </w:p>
    <w:p w14:paraId="3FF71920" w14:textId="0C29469E" w:rsidR="002128C1" w:rsidRPr="002128C1" w:rsidRDefault="002128C1" w:rsidP="002128C1">
      <w:pPr>
        <w:jc w:val="center"/>
        <w:rPr>
          <w:rFonts w:ascii="Segoe UI" w:hAnsi="Segoe UI" w:cs="Segoe UI"/>
          <w:sz w:val="40"/>
        </w:rPr>
      </w:pPr>
    </w:p>
    <w:sectPr w:rsidR="002128C1" w:rsidRPr="002128C1" w:rsidSect="006360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D4C17" w14:textId="77777777" w:rsidR="00457220" w:rsidRDefault="00457220" w:rsidP="0045501F">
      <w:pPr>
        <w:spacing w:after="0" w:line="240" w:lineRule="auto"/>
      </w:pPr>
      <w:r>
        <w:separator/>
      </w:r>
    </w:p>
  </w:endnote>
  <w:endnote w:type="continuationSeparator" w:id="0">
    <w:p w14:paraId="21543C91" w14:textId="77777777" w:rsidR="00457220" w:rsidRDefault="00457220" w:rsidP="0045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E2EB" w14:textId="59832A5E" w:rsidR="0045501F" w:rsidRPr="0045501F" w:rsidRDefault="00457220">
    <w:pPr>
      <w:pStyle w:val="Footer"/>
      <w:rPr>
        <w:sz w:val="16"/>
        <w:szCs w:val="16"/>
      </w:rPr>
    </w:pPr>
    <w:hyperlink r:id="rId1" w:history="1">
      <w:r w:rsidR="00D507A7" w:rsidRPr="00C32ECE">
        <w:rPr>
          <w:rStyle w:val="Hyperlink"/>
          <w:sz w:val="16"/>
          <w:szCs w:val="16"/>
        </w:rPr>
        <w:t>www.verticalmotives.com</w:t>
      </w:r>
    </w:hyperlink>
    <w:r w:rsidR="00D507A7">
      <w:rPr>
        <w:sz w:val="16"/>
        <w:szCs w:val="16"/>
      </w:rPr>
      <w:tab/>
      <w:t xml:space="preserve">                                                           SC497250                      Vertical Motives Consultancy </w:t>
    </w:r>
    <w:r w:rsidR="008B0BAE">
      <w:rPr>
        <w:sz w:val="16"/>
        <w:szCs w:val="16"/>
      </w:rPr>
      <w:t xml:space="preserve">Ltd, 3 The Maltings, </w:t>
    </w:r>
    <w:proofErr w:type="spellStart"/>
    <w:r w:rsidR="008B0BAE">
      <w:rPr>
        <w:sz w:val="16"/>
        <w:szCs w:val="16"/>
      </w:rPr>
      <w:t>Carnoustie</w:t>
    </w:r>
    <w:proofErr w:type="spellEnd"/>
  </w:p>
  <w:p w14:paraId="7C399D7E" w14:textId="77777777" w:rsidR="0045501F" w:rsidRDefault="00455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CD6FA" w14:textId="77777777" w:rsidR="00457220" w:rsidRDefault="00457220" w:rsidP="0045501F">
      <w:pPr>
        <w:spacing w:after="0" w:line="240" w:lineRule="auto"/>
      </w:pPr>
      <w:r>
        <w:separator/>
      </w:r>
    </w:p>
  </w:footnote>
  <w:footnote w:type="continuationSeparator" w:id="0">
    <w:p w14:paraId="45C04020" w14:textId="77777777" w:rsidR="00457220" w:rsidRDefault="00457220" w:rsidP="0045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D8E7" w14:textId="23616C8F" w:rsidR="0045501F" w:rsidRDefault="0045501F" w:rsidP="002128C1">
    <w:pPr>
      <w:pStyle w:val="Header"/>
    </w:pPr>
    <w:r>
      <w:rPr>
        <w:noProof/>
        <w:lang w:eastAsia="en-GB"/>
      </w:rPr>
      <w:drawing>
        <wp:inline distT="0" distB="0" distL="0" distR="0" wp14:anchorId="7947EC86" wp14:editId="0CC5C06C">
          <wp:extent cx="495300" cy="4897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y Gui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479" cy="497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28C1">
      <w:t xml:space="preserve">                                                                                                                  </w:t>
    </w:r>
  </w:p>
  <w:p w14:paraId="059F40D9" w14:textId="77777777" w:rsidR="0045501F" w:rsidRDefault="00455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3F1"/>
    <w:multiLevelType w:val="hybridMultilevel"/>
    <w:tmpl w:val="4D88CD76"/>
    <w:lvl w:ilvl="0" w:tplc="8146F5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0097"/>
    <w:multiLevelType w:val="hybridMultilevel"/>
    <w:tmpl w:val="B0A05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918B0"/>
    <w:multiLevelType w:val="hybridMultilevel"/>
    <w:tmpl w:val="AF3E6A96"/>
    <w:lvl w:ilvl="0" w:tplc="8146F5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8719E"/>
    <w:multiLevelType w:val="hybridMultilevel"/>
    <w:tmpl w:val="0BD8B41A"/>
    <w:lvl w:ilvl="0" w:tplc="8146F5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40300"/>
    <w:multiLevelType w:val="hybridMultilevel"/>
    <w:tmpl w:val="6C1E36FC"/>
    <w:lvl w:ilvl="0" w:tplc="8146F5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94663"/>
    <w:rsid w:val="00163FCB"/>
    <w:rsid w:val="001A4EA6"/>
    <w:rsid w:val="001D1F0A"/>
    <w:rsid w:val="001D23CA"/>
    <w:rsid w:val="001D49FD"/>
    <w:rsid w:val="00204123"/>
    <w:rsid w:val="00204E01"/>
    <w:rsid w:val="002128C1"/>
    <w:rsid w:val="002C6B59"/>
    <w:rsid w:val="00380784"/>
    <w:rsid w:val="003A4101"/>
    <w:rsid w:val="0045501F"/>
    <w:rsid w:val="00457220"/>
    <w:rsid w:val="00483FCA"/>
    <w:rsid w:val="005279AA"/>
    <w:rsid w:val="005C0CF2"/>
    <w:rsid w:val="0063600C"/>
    <w:rsid w:val="00657547"/>
    <w:rsid w:val="006B762C"/>
    <w:rsid w:val="006E46B2"/>
    <w:rsid w:val="00793A0C"/>
    <w:rsid w:val="00796073"/>
    <w:rsid w:val="00821DE0"/>
    <w:rsid w:val="0084783E"/>
    <w:rsid w:val="008B0BAE"/>
    <w:rsid w:val="008E5774"/>
    <w:rsid w:val="00947C15"/>
    <w:rsid w:val="00A737BD"/>
    <w:rsid w:val="00A94CBB"/>
    <w:rsid w:val="00AA2F1D"/>
    <w:rsid w:val="00B067FA"/>
    <w:rsid w:val="00C763F5"/>
    <w:rsid w:val="00D45DB9"/>
    <w:rsid w:val="00D507A7"/>
    <w:rsid w:val="00D92084"/>
    <w:rsid w:val="00EB18A3"/>
    <w:rsid w:val="00F47F32"/>
    <w:rsid w:val="00F91E6E"/>
    <w:rsid w:val="6520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8618B"/>
  <w15:docId w15:val="{9AEF2A03-0475-4068-BB06-D194230B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1F"/>
  </w:style>
  <w:style w:type="paragraph" w:styleId="Footer">
    <w:name w:val="footer"/>
    <w:basedOn w:val="Normal"/>
    <w:link w:val="FooterChar"/>
    <w:uiPriority w:val="99"/>
    <w:unhideWhenUsed/>
    <w:rsid w:val="0045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1F"/>
  </w:style>
  <w:style w:type="paragraph" w:styleId="ListParagraph">
    <w:name w:val="List Paragraph"/>
    <w:basedOn w:val="Normal"/>
    <w:uiPriority w:val="34"/>
    <w:qFormat/>
    <w:rsid w:val="00D92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7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ticalmotiv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Waggott</cp:lastModifiedBy>
  <cp:revision>6</cp:revision>
  <cp:lastPrinted>2019-12-16T09:43:00Z</cp:lastPrinted>
  <dcterms:created xsi:type="dcterms:W3CDTF">2020-04-08T14:10:00Z</dcterms:created>
  <dcterms:modified xsi:type="dcterms:W3CDTF">2020-04-20T15:05:00Z</dcterms:modified>
</cp:coreProperties>
</file>